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8E" w:rsidRPr="000D3651" w:rsidRDefault="00D95D8E" w:rsidP="00805969">
      <w:pPr>
        <w:spacing w:after="120"/>
        <w:jc w:val="center"/>
        <w:rPr>
          <w:rFonts w:ascii="Arial" w:hAnsi="Arial"/>
          <w:sz w:val="24"/>
          <w:szCs w:val="24"/>
          <w:lang w:val="el-GR"/>
        </w:rPr>
      </w:pPr>
      <w:r w:rsidRPr="000D3651">
        <w:rPr>
          <w:rFonts w:ascii="Arial" w:hAnsi="Arial"/>
          <w:b/>
          <w:sz w:val="22"/>
          <w:szCs w:val="22"/>
          <w:lang w:val="el-GR"/>
        </w:rPr>
        <w:t>Πρωτόκολλο</w:t>
      </w:r>
      <w:r w:rsidRPr="000D365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0D3651">
        <w:rPr>
          <w:rFonts w:ascii="Arial" w:hAnsi="Arial"/>
          <w:b/>
          <w:sz w:val="22"/>
          <w:szCs w:val="22"/>
          <w:lang w:val="el-GR"/>
        </w:rPr>
        <w:t xml:space="preserve">Ελέγχου Εσωτερικής Ηλεκτρικής Εγκατάστασης κατά ΕΛΟΤ </w:t>
      </w:r>
      <w:r w:rsidRPr="000D3651">
        <w:rPr>
          <w:rFonts w:ascii="Arial" w:hAnsi="Arial"/>
          <w:b/>
          <w:sz w:val="22"/>
          <w:szCs w:val="22"/>
        </w:rPr>
        <w:t>HD</w:t>
      </w:r>
      <w:r w:rsidRPr="000D3651">
        <w:rPr>
          <w:rFonts w:ascii="Arial" w:hAnsi="Arial"/>
          <w:b/>
          <w:sz w:val="22"/>
          <w:szCs w:val="22"/>
          <w:lang w:val="el-GR"/>
        </w:rPr>
        <w:t xml:space="preserve"> 384</w:t>
      </w:r>
      <w:r w:rsidRPr="000D3651">
        <w:rPr>
          <w:rFonts w:ascii="Arial" w:hAnsi="Arial"/>
          <w:b/>
          <w:sz w:val="24"/>
          <w:szCs w:val="24"/>
          <w:lang w:val="el-GR"/>
        </w:rPr>
        <w:t xml:space="preserve">  </w:t>
      </w:r>
      <w:r w:rsidRPr="000D3651">
        <w:rPr>
          <w:rFonts w:ascii="Arial" w:hAnsi="Arial"/>
          <w:sz w:val="18"/>
          <w:szCs w:val="18"/>
          <w:lang w:val="el-GR"/>
        </w:rPr>
        <w:t>Σελίδα  1  από  .......</w:t>
      </w:r>
    </w:p>
    <w:tbl>
      <w:tblPr>
        <w:tblpPr w:leftFromText="180" w:rightFromText="180" w:vertAnchor="text" w:tblpXSpec="center" w:tblpY="1"/>
        <w:tblOverlap w:val="never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240"/>
        <w:gridCol w:w="428"/>
        <w:gridCol w:w="52"/>
        <w:gridCol w:w="108"/>
        <w:gridCol w:w="252"/>
        <w:gridCol w:w="1545"/>
        <w:gridCol w:w="758"/>
        <w:gridCol w:w="337"/>
        <w:gridCol w:w="320"/>
        <w:gridCol w:w="108"/>
        <w:gridCol w:w="52"/>
        <w:gridCol w:w="360"/>
        <w:gridCol w:w="68"/>
        <w:gridCol w:w="123"/>
        <w:gridCol w:w="23"/>
        <w:gridCol w:w="934"/>
        <w:gridCol w:w="480"/>
        <w:gridCol w:w="768"/>
        <w:gridCol w:w="128"/>
        <w:gridCol w:w="64"/>
        <w:gridCol w:w="288"/>
        <w:gridCol w:w="341"/>
        <w:gridCol w:w="235"/>
      </w:tblGrid>
      <w:tr w:rsidR="00D95D8E" w:rsidRPr="000D3651" w:rsidTr="00805969">
        <w:trPr>
          <w:cantSplit/>
          <w:trHeight w:val="518"/>
        </w:trPr>
        <w:tc>
          <w:tcPr>
            <w:tcW w:w="3518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D95D8E" w:rsidRPr="000D3651" w:rsidRDefault="00D95D8E" w:rsidP="00BE5250">
            <w:pPr>
              <w:rPr>
                <w:rFonts w:ascii="Arial" w:hAnsi="Arial"/>
                <w:b/>
                <w:lang w:val="el-GR"/>
              </w:rPr>
            </w:pPr>
            <w:r w:rsidRPr="000D3651">
              <w:rPr>
                <w:rFonts w:ascii="Arial" w:hAnsi="Arial"/>
                <w:b/>
                <w:lang w:val="el-GR"/>
              </w:rPr>
              <w:t>Πρωτόκολλο ελέγχου</w:t>
            </w:r>
            <w:r w:rsidRPr="000D3651">
              <w:rPr>
                <w:rFonts w:ascii="Arial" w:hAnsi="Arial"/>
                <w:b/>
                <w:vertAlign w:val="superscript"/>
                <w:lang w:val="el-GR"/>
              </w:rPr>
              <w:t xml:space="preserve">  </w:t>
            </w:r>
            <w:r w:rsidRPr="000D3651">
              <w:rPr>
                <w:rFonts w:ascii="Arial" w:hAnsi="Arial"/>
                <w:b/>
                <w:lang w:val="de-DE"/>
              </w:rPr>
              <w:t>N</w:t>
            </w:r>
            <w:r w:rsidRPr="000D3651">
              <w:rPr>
                <w:rFonts w:ascii="Arial" w:hAnsi="Arial"/>
                <w:b/>
                <w:lang w:val="el-GR"/>
              </w:rPr>
              <w:t xml:space="preserve">ο </w:t>
            </w:r>
            <w:r w:rsidRPr="000D3651">
              <w:rPr>
                <w:rFonts w:ascii="Arial" w:hAnsi="Arial"/>
                <w:lang w:val="el-GR"/>
              </w:rPr>
              <w:t>…...</w:t>
            </w:r>
          </w:p>
          <w:p w:rsidR="00D95D8E" w:rsidRPr="000D3651" w:rsidRDefault="00D95D8E" w:rsidP="00BE5250">
            <w:pPr>
              <w:rPr>
                <w:rFonts w:ascii="Arial" w:hAnsi="Arial"/>
                <w:b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8"/>
                <w:szCs w:val="8"/>
                <w:vertAlign w:val="super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με βάση την κείμενη νομοθεσία</w:t>
            </w:r>
          </w:p>
        </w:tc>
        <w:tc>
          <w:tcPr>
            <w:tcW w:w="3946" w:type="dxa"/>
            <w:gridSpan w:val="11"/>
            <w:tcBorders>
              <w:top w:val="single" w:sz="18" w:space="0" w:color="auto"/>
            </w:tcBorders>
            <w:vAlign w:val="center"/>
          </w:tcPr>
          <w:p w:rsidR="00D95D8E" w:rsidRPr="000D3651" w:rsidRDefault="00D95D8E" w:rsidP="005940EF">
            <w:pPr>
              <w:outlineLvl w:val="0"/>
              <w:rPr>
                <w:rFonts w:ascii="Arial" w:hAnsi="Arial"/>
                <w:b/>
                <w:outline/>
                <w:lang w:val="el-GR"/>
              </w:rPr>
            </w:pPr>
            <w:r w:rsidRPr="000D3651">
              <w:rPr>
                <w:rFonts w:ascii="Arial" w:hAnsi="Arial"/>
                <w:b/>
                <w:lang w:val="el-GR"/>
              </w:rPr>
              <w:t xml:space="preserve">Ιδιοκτήτης  </w:t>
            </w:r>
            <w:r w:rsidRPr="00805969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  <w:r w:rsidRPr="000D3651">
              <w:rPr>
                <w:rFonts w:ascii="Arial" w:hAnsi="Arial"/>
                <w:b/>
                <w:lang w:val="el-GR"/>
              </w:rPr>
              <w:t xml:space="preserve">              Καταναλωτής  </w:t>
            </w:r>
            <w:r w:rsidRPr="00805969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  <w:p w:rsidR="00D95D8E" w:rsidRPr="000D3651" w:rsidRDefault="00D95D8E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:rsidR="00D95D8E" w:rsidRPr="000D3651" w:rsidRDefault="00D95D8E" w:rsidP="00BE5250">
            <w:pPr>
              <w:rPr>
                <w:rFonts w:ascii="Arial" w:hAnsi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</w:rPr>
              <w:t>.....……………...............................……</w:t>
            </w:r>
          </w:p>
        </w:tc>
        <w:tc>
          <w:tcPr>
            <w:tcW w:w="3238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5D8E" w:rsidRPr="000D3651" w:rsidRDefault="00D95D8E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Αρ. παροχής: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</w:t>
            </w:r>
          </w:p>
          <w:p w:rsidR="00D95D8E" w:rsidRPr="000D3651" w:rsidRDefault="00D95D8E" w:rsidP="00BE5250">
            <w:pPr>
              <w:spacing w:before="120"/>
              <w:rPr>
                <w:rFonts w:ascii="Arial" w:hAnsi="Arial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Διεύθυνση: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..................................................................………......……………</w:t>
            </w:r>
          </w:p>
        </w:tc>
      </w:tr>
      <w:tr w:rsidR="00D95D8E" w:rsidRPr="000D3651" w:rsidTr="00805969">
        <w:trPr>
          <w:cantSplit/>
          <w:trHeight w:val="1150"/>
        </w:trPr>
        <w:tc>
          <w:tcPr>
            <w:tcW w:w="3518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Αρχικός έλεγχος (*)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D95D8E" w:rsidRPr="000D3651" w:rsidRDefault="00D95D8E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Τακτικός επανέλεγχος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D95D8E" w:rsidRPr="000D3651" w:rsidRDefault="00D95D8E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Έκτακτος  έλεγχος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sym w:font="Webdings" w:char="F063"/>
            </w:r>
          </w:p>
          <w:p w:rsidR="00D95D8E" w:rsidRPr="000D3651" w:rsidRDefault="00D95D8E" w:rsidP="00BE5250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Αιτία έκτακτου ελέγχου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:   </w:t>
            </w:r>
          </w:p>
          <w:p w:rsidR="00D95D8E" w:rsidRPr="000D3651" w:rsidRDefault="00D95D8E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προσδιορίστε)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…………………..………………</w:t>
            </w:r>
          </w:p>
          <w:p w:rsidR="00D95D8E" w:rsidRPr="000D3651" w:rsidRDefault="00D95D8E" w:rsidP="00BE5250">
            <w:pPr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……………………………………………………………………….</w:t>
            </w:r>
          </w:p>
          <w:p w:rsidR="00D95D8E" w:rsidRPr="000D3651" w:rsidRDefault="00D95D8E" w:rsidP="00BE5250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D3651">
              <w:rPr>
                <w:rFonts w:ascii="Times New Roman" w:hAnsi="Times New Roman"/>
                <w:sz w:val="14"/>
                <w:szCs w:val="14"/>
                <w:lang w:val="el-GR"/>
              </w:rPr>
              <w:t>(</w:t>
            </w:r>
            <w:r w:rsidRPr="000D3651">
              <w:rPr>
                <w:rFonts w:ascii="Times New Roman" w:hAnsi="Times New Roman"/>
                <w:b/>
                <w:sz w:val="14"/>
                <w:szCs w:val="14"/>
                <w:lang w:val="el-GR"/>
              </w:rPr>
              <w:t>*</w:t>
            </w:r>
            <w:r w:rsidRPr="000D3651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)  Με τους περιορισμούς της παραγράφου 5 του άρθρου 6 </w:t>
            </w:r>
          </w:p>
        </w:tc>
        <w:tc>
          <w:tcPr>
            <w:tcW w:w="3923" w:type="dxa"/>
            <w:gridSpan w:val="10"/>
            <w:tcBorders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Ηλεκτρολόγος εγκαταστάτης</w:t>
            </w:r>
          </w:p>
          <w:p w:rsidR="00D95D8E" w:rsidRPr="000D3651" w:rsidRDefault="00D95D8E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…………………………………………...…...</w:t>
            </w:r>
          </w:p>
        </w:tc>
        <w:tc>
          <w:tcPr>
            <w:tcW w:w="3261" w:type="dxa"/>
            <w:gridSpan w:val="9"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:rsidR="00D95D8E" w:rsidRPr="000D3651" w:rsidRDefault="00D95D8E" w:rsidP="00BE5250">
            <w:pPr>
              <w:ind w:right="-70"/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άδειας/βεβ. αναγγελίας</w:t>
            </w:r>
            <w:r w:rsidRPr="000D3651">
              <w:rPr>
                <w:rFonts w:ascii="Arial" w:hAnsi="Arial" w:cs="Arial"/>
                <w:b/>
                <w:lang w:val="el-GR"/>
              </w:rPr>
              <w:t>:</w:t>
            </w:r>
            <w:r w:rsidRPr="000D3651">
              <w:rPr>
                <w:rFonts w:ascii="Arial" w:hAnsi="Arial" w:cs="Arial"/>
                <w:lang w:val="el-GR"/>
              </w:rPr>
              <w:t xml:space="preserve"> ........................................</w:t>
            </w:r>
          </w:p>
          <w:p w:rsidR="00D95D8E" w:rsidRPr="000D3651" w:rsidRDefault="00D95D8E" w:rsidP="00BE5250">
            <w:pPr>
              <w:ind w:right="-7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Ειδικότητα/Ομάδα:</w:t>
            </w:r>
            <w:r w:rsidRPr="000D3651">
              <w:rPr>
                <w:rFonts w:ascii="Arial" w:hAnsi="Arial" w:cs="Arial"/>
                <w:lang w:val="el-GR"/>
              </w:rPr>
              <w:t xml:space="preserve"> …........…...………………</w:t>
            </w:r>
          </w:p>
          <w:p w:rsidR="00D95D8E" w:rsidRPr="000D3651" w:rsidRDefault="00D95D8E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</w:rPr>
              <w:t>:</w:t>
            </w:r>
            <w:r w:rsidRPr="000D3651">
              <w:rPr>
                <w:rFonts w:ascii="Arial" w:hAnsi="Arial" w:cs="Arial"/>
              </w:rPr>
              <w:t xml:space="preserve"> ..................…</w:t>
            </w:r>
          </w:p>
        </w:tc>
      </w:tr>
      <w:tr w:rsidR="00D95D8E" w:rsidRPr="000D3651" w:rsidTr="00805969">
        <w:trPr>
          <w:cantSplit/>
          <w:trHeight w:hRule="exact" w:val="400"/>
        </w:trPr>
        <w:tc>
          <w:tcPr>
            <w:tcW w:w="3518" w:type="dxa"/>
            <w:gridSpan w:val="5"/>
            <w:vMerge/>
            <w:tcBorders>
              <w:left w:val="single" w:sz="18" w:space="0" w:color="auto"/>
              <w:bottom w:val="nil"/>
            </w:tcBorders>
          </w:tcPr>
          <w:p w:rsidR="00D95D8E" w:rsidRPr="000D3651" w:rsidRDefault="00D95D8E" w:rsidP="00BE5250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184" w:type="dxa"/>
            <w:gridSpan w:val="19"/>
            <w:tcBorders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b/>
              </w:rPr>
              <w:t>Κατηγορία εγκατάστασης:</w:t>
            </w:r>
            <w:r w:rsidRPr="000D3651">
              <w:rPr>
                <w:rFonts w:ascii="Arial" w:hAnsi="Arial" w:cs="Arial"/>
                <w:sz w:val="18"/>
                <w:szCs w:val="18"/>
              </w:rPr>
              <w:t xml:space="preserve">………………………………………..……Κωδ. </w:t>
            </w:r>
            <w:r w:rsidRPr="000D36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D365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D95D8E" w:rsidRPr="000D3651" w:rsidTr="00805969">
        <w:trPr>
          <w:cantSplit/>
          <w:trHeight w:hRule="exact" w:val="438"/>
        </w:trPr>
        <w:tc>
          <w:tcPr>
            <w:tcW w:w="3518" w:type="dxa"/>
            <w:gridSpan w:val="5"/>
            <w:tcBorders>
              <w:left w:val="single" w:sz="18" w:space="0" w:color="auto"/>
            </w:tcBorders>
          </w:tcPr>
          <w:p w:rsidR="00D95D8E" w:rsidRPr="000D3651" w:rsidRDefault="00D95D8E" w:rsidP="00BE5250">
            <w:pPr>
              <w:spacing w:before="120"/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szCs w:val="24"/>
              </w:rPr>
              <w:t>Ονομαστική τάση: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Cs w:val="24"/>
              </w:rPr>
              <w:t xml:space="preserve">       ………….   (V)      </w:t>
            </w:r>
          </w:p>
        </w:tc>
        <w:tc>
          <w:tcPr>
            <w:tcW w:w="1797" w:type="dxa"/>
            <w:gridSpan w:val="2"/>
            <w:tcBorders>
              <w:right w:val="nil"/>
            </w:tcBorders>
          </w:tcPr>
          <w:p w:rsidR="00D95D8E" w:rsidRPr="000D3651" w:rsidRDefault="00D95D8E" w:rsidP="00BE525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Δίκτυο τροφοδοσίας: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D8E" w:rsidRPr="000D3651" w:rsidRDefault="00D95D8E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Τ -Σύστημα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D8E" w:rsidRPr="000D3651" w:rsidRDefault="00D95D8E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D8E" w:rsidRPr="000D3651" w:rsidRDefault="00D95D8E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Ν-Σύστημα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95D8E" w:rsidRPr="000D3651" w:rsidRDefault="00D95D8E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</w:tcPr>
          <w:p w:rsidR="00D95D8E" w:rsidRPr="000D3651" w:rsidRDefault="00D95D8E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IT</w:t>
            </w:r>
            <w:r w:rsidRPr="000D3651">
              <w:rPr>
                <w:rFonts w:ascii="Arial" w:hAnsi="Arial"/>
                <w:sz w:val="16"/>
                <w:szCs w:val="16"/>
              </w:rPr>
              <w:t>-Σύστημα</w:t>
            </w:r>
          </w:p>
        </w:tc>
        <w:tc>
          <w:tcPr>
            <w:tcW w:w="864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D95D8E" w:rsidRPr="000D3651" w:rsidRDefault="00D95D8E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D95D8E" w:rsidRPr="000D3651" w:rsidTr="00805969">
        <w:trPr>
          <w:cantSplit/>
          <w:trHeight w:hRule="exact" w:val="284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>1. Οπτικ</w:t>
            </w:r>
            <w:r w:rsidRPr="000D3651">
              <w:rPr>
                <w:rFonts w:ascii="Arial" w:hAnsi="Arial"/>
                <w:b/>
                <w:szCs w:val="24"/>
              </w:rPr>
              <w:t>ός έλεγχος</w:t>
            </w:r>
            <w:r w:rsidRPr="000D3651">
              <w:rPr>
                <w:rFonts w:ascii="Arial" w:hAnsi="Arial" w:cs="Arial"/>
                <w:b/>
                <w:szCs w:val="24"/>
              </w:rPr>
              <w:t>:</w:t>
            </w:r>
          </w:p>
          <w:p w:rsidR="00D95D8E" w:rsidRPr="000D3651" w:rsidRDefault="00D95D8E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555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884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Cs w:val="24"/>
              </w:rPr>
            </w:pPr>
          </w:p>
          <w:p w:rsidR="00D95D8E" w:rsidRPr="000D3651" w:rsidRDefault="00D95D8E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D95D8E" w:rsidRPr="000D3651" w:rsidTr="00805969">
        <w:trPr>
          <w:cantSplit/>
          <w:trHeight w:hRule="exact" w:val="340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1.1. Μέτρα προστασίας έναντι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ηλεκτροπληξίας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1.5. Όργανα διακοπής &amp; απομόνωσης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1.9. Κύρια &amp; συμπληρωματικές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ισοδυναμικές συνδέσεις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</w:tr>
      <w:tr w:rsidR="00D95D8E" w:rsidRPr="000D3651" w:rsidTr="00805969">
        <w:trPr>
          <w:cantSplit/>
          <w:trHeight w:hRule="exact" w:val="340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1.2. Μέτρα προστασίας έναντι θερμικών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επιδράσεων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1.6. Επιλογή υλικού βάσει εξωτερικών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επιδράσεων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1.10. Σχέδια, διαγράμματα, πινακίδα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  δοκιμής ΔΔΡ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</w:tr>
      <w:tr w:rsidR="00D95D8E" w:rsidRPr="000D3651" w:rsidTr="00805969">
        <w:trPr>
          <w:cantSplit/>
          <w:trHeight w:hRule="exact" w:val="284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1.3. Επιλογή διατομών αγωγών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1.7. Αναγνώριση αγωγών Ν &amp; ΡΕ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1.11. Επάρκεια συνδέσεων αγωγών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</w:tr>
      <w:tr w:rsidR="00D95D8E" w:rsidRPr="000D3651" w:rsidTr="00805969">
        <w:trPr>
          <w:cantSplit/>
          <w:trHeight w:hRule="exact" w:val="476"/>
        </w:trPr>
        <w:tc>
          <w:tcPr>
            <w:tcW w:w="2690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1.4. Επιλογή &amp; ρύθμιση των διατάξεων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προστασίας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1.8. Δυνατότητα αναγνώρισης.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κυκλωμάτων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1.12. Δυνατότητα πρόσβασης &amp; χειρισμών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</w:tr>
      <w:tr w:rsidR="00D95D8E" w:rsidRPr="000D3651" w:rsidTr="00805969">
        <w:trPr>
          <w:cantSplit/>
          <w:trHeight w:hRule="exact" w:val="489"/>
        </w:trPr>
        <w:tc>
          <w:tcPr>
            <w:tcW w:w="10702" w:type="dxa"/>
            <w:gridSpan w:val="2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before="60"/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  <w:lang w:val="el-GR"/>
              </w:rPr>
              <w:t>Παρατηρήσεις: ...................................................................</w:t>
            </w:r>
            <w:r w:rsidRPr="000D3651">
              <w:rPr>
                <w:rFonts w:ascii="Arial" w:hAnsi="Arial" w:cs="Arial"/>
                <w:lang w:val="de-DE"/>
              </w:rPr>
              <w:t>....................................................................</w:t>
            </w:r>
            <w:r w:rsidRPr="000D3651">
              <w:rPr>
                <w:rFonts w:ascii="Arial" w:hAnsi="Arial" w:cs="Arial"/>
              </w:rPr>
              <w:t>.</w:t>
            </w:r>
            <w:r w:rsidRPr="000D3651">
              <w:rPr>
                <w:rFonts w:ascii="Arial" w:hAnsi="Arial" w:cs="Arial"/>
                <w:lang w:val="de-DE"/>
              </w:rPr>
              <w:t>........................... 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</w:t>
            </w:r>
            <w:r w:rsidRPr="000D3651">
              <w:rPr>
                <w:rFonts w:ascii="Arial" w:hAnsi="Arial" w:cs="Arial"/>
                <w:lang w:val="de-DE"/>
              </w:rPr>
              <w:t>...</w:t>
            </w:r>
            <w:r w:rsidRPr="000D3651">
              <w:rPr>
                <w:rFonts w:ascii="Arial" w:hAnsi="Arial" w:cs="Arial"/>
              </w:rPr>
              <w:t>........................</w:t>
            </w:r>
          </w:p>
        </w:tc>
      </w:tr>
      <w:tr w:rsidR="00D95D8E" w:rsidRPr="000D3651" w:rsidTr="00805969">
        <w:trPr>
          <w:cantSplit/>
          <w:trHeight w:hRule="exact" w:val="284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 xml:space="preserve">2. Δοκιμές: 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5D8E" w:rsidRPr="000D3651" w:rsidRDefault="00D95D8E" w:rsidP="00805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D95D8E" w:rsidRPr="000D3651" w:rsidTr="00805969">
        <w:trPr>
          <w:cantSplit/>
          <w:trHeight w:val="252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2.1. Έλεγχοι, δοκιμές πολικότητας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(άρθρο 612.7)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2.3.Κατεύθυνση φοράς των 3φ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κινητήρων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 2.5. Δοκιμές λειτουργίας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(άρθρο 612.8)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5D8E" w:rsidRPr="000D3651" w:rsidTr="00805969">
        <w:trPr>
          <w:cantSplit/>
          <w:trHeight w:val="284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2.2. Δοκιμές λειτουργίας διατάξεων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διαφορικού ρεύματος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531.2.1.5)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2.4. Κατεύθυνση πεδίου φοράς 3φ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πριζών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2.6.  Δοκιμές διακοπής &amp;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απομόνωσης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</w:tr>
      <w:tr w:rsidR="00D95D8E" w:rsidRPr="000D3651" w:rsidTr="00805969">
        <w:trPr>
          <w:cantSplit/>
          <w:trHeight w:hRule="exact" w:val="489"/>
        </w:trPr>
        <w:tc>
          <w:tcPr>
            <w:tcW w:w="10702" w:type="dxa"/>
            <w:gridSpan w:val="2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before="60"/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Παρατηρήσεις:</w:t>
            </w:r>
            <w:r w:rsidRPr="000D3651">
              <w:rPr>
                <w:rFonts w:ascii="Arial" w:hAnsi="Arial" w:cs="Arial"/>
                <w:lang w:val="el-GR"/>
              </w:rPr>
              <w:t xml:space="preserve"> ...............................................................    ....</w:t>
            </w:r>
            <w:r w:rsidRPr="000D3651">
              <w:rPr>
                <w:rFonts w:ascii="Arial" w:hAnsi="Arial" w:cs="Arial"/>
                <w:lang w:val="de-DE"/>
              </w:rPr>
              <w:t>....................................................................</w:t>
            </w:r>
            <w:r w:rsidRPr="000D3651">
              <w:rPr>
                <w:rFonts w:ascii="Arial" w:hAnsi="Arial" w:cs="Arial"/>
              </w:rPr>
              <w:t>.</w:t>
            </w:r>
            <w:r w:rsidRPr="000D3651">
              <w:rPr>
                <w:rFonts w:ascii="Arial" w:hAnsi="Arial" w:cs="Arial"/>
                <w:lang w:val="de-DE"/>
              </w:rPr>
              <w:t>........................... 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</w:t>
            </w:r>
            <w:r w:rsidRPr="000D3651">
              <w:rPr>
                <w:rFonts w:ascii="Arial" w:hAnsi="Arial" w:cs="Arial"/>
                <w:lang w:val="de-DE"/>
              </w:rPr>
              <w:t>...</w:t>
            </w:r>
            <w:r w:rsidRPr="000D3651">
              <w:rPr>
                <w:rFonts w:ascii="Arial" w:hAnsi="Arial" w:cs="Arial"/>
              </w:rPr>
              <w:t>........................</w:t>
            </w:r>
          </w:p>
        </w:tc>
      </w:tr>
    </w:tbl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8"/>
        <w:gridCol w:w="871"/>
        <w:gridCol w:w="7543"/>
      </w:tblGrid>
      <w:tr w:rsidR="00D95D8E" w:rsidRPr="000D3651" w:rsidTr="005E3366">
        <w:trPr>
          <w:cantSplit/>
          <w:trHeight w:hRule="exact" w:val="284"/>
        </w:trPr>
        <w:tc>
          <w:tcPr>
            <w:tcW w:w="2288" w:type="dxa"/>
            <w:tcBorders>
              <w:left w:val="single" w:sz="18" w:space="0" w:color="auto"/>
              <w:bottom w:val="nil"/>
              <w:right w:val="nil"/>
            </w:tcBorders>
          </w:tcPr>
          <w:p w:rsidR="00D95D8E" w:rsidRPr="000D3651" w:rsidRDefault="00D95D8E" w:rsidP="00BE5250">
            <w:pPr>
              <w:rPr>
                <w:rFonts w:ascii="Arial" w:hAnsi="Arial"/>
                <w:b/>
                <w:szCs w:val="24"/>
                <w:lang w:val="el-GR"/>
              </w:rPr>
            </w:pPr>
            <w:r w:rsidRPr="000D3651">
              <w:rPr>
                <w:rFonts w:ascii="Arial" w:hAnsi="Arial"/>
                <w:b/>
                <w:szCs w:val="24"/>
                <w:lang w:val="el-GR"/>
              </w:rPr>
              <w:t>3. Μετρήσεις: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7543" w:type="dxa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D95D8E" w:rsidRPr="000D3651" w:rsidRDefault="00D95D8E" w:rsidP="00BE5250">
            <w:pPr>
              <w:spacing w:before="4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lang w:val="el-GR"/>
              </w:rPr>
              <w:t>Παρατηρήσεις: ..........................................................................................................</w:t>
            </w:r>
          </w:p>
        </w:tc>
      </w:tr>
      <w:tr w:rsidR="00D95D8E" w:rsidRPr="000D3651" w:rsidTr="005E3366">
        <w:trPr>
          <w:cantSplit/>
          <w:trHeight w:hRule="exact" w:val="454"/>
        </w:trPr>
        <w:tc>
          <w:tcPr>
            <w:tcW w:w="228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95D8E" w:rsidRPr="000D3651" w:rsidRDefault="00D95D8E" w:rsidP="00BE5250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3.1 Συνέχεια αγωγών γείωσης</w:t>
            </w:r>
          </w:p>
          <w:p w:rsidR="00D95D8E" w:rsidRPr="000D3651" w:rsidRDefault="00D95D8E" w:rsidP="00BE5250">
            <w:pPr>
              <w:spacing w:before="60"/>
              <w:rPr>
                <w:rFonts w:ascii="Arial" w:hAnsi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  <w:sz w:val="10"/>
                <w:szCs w:val="10"/>
              </w:rPr>
              <w:t xml:space="preserve">        (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ά</w:t>
            </w:r>
            <w:r w:rsidRPr="000D3651">
              <w:rPr>
                <w:rFonts w:ascii="Arial" w:hAnsi="Arial"/>
                <w:sz w:val="10"/>
                <w:szCs w:val="10"/>
              </w:rPr>
              <w:t xml:space="preserve">ρθρο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612.2)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754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/>
                <w:b/>
                <w:szCs w:val="24"/>
                <w:lang w:val="el-GR"/>
              </w:rPr>
            </w:pPr>
            <w:r w:rsidRPr="000D3651">
              <w:rPr>
                <w:rFonts w:ascii="Arial" w:hAnsi="Arial" w:cs="Arial"/>
              </w:rPr>
              <w:t>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5D8E" w:rsidRPr="00805969" w:rsidTr="005E3366">
        <w:trPr>
          <w:cantSplit/>
          <w:trHeight w:val="202"/>
        </w:trPr>
        <w:tc>
          <w:tcPr>
            <w:tcW w:w="315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3.5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. 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Αντίσταση ηλεκτροδίου γείωσης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612.6.2 &amp; παράρτημα Π.61-Γ)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                                           …………</w:t>
            </w:r>
            <w:r w:rsidRPr="000D3651">
              <w:rPr>
                <w:rFonts w:ascii="Arial" w:hAnsi="Arial"/>
                <w:lang w:val="el-GR"/>
              </w:rPr>
              <w:t>Ω</w:t>
            </w:r>
            <w:r w:rsidRPr="000D3651">
              <w:rPr>
                <w:rFonts w:ascii="Arial" w:hAnsi="Arial"/>
                <w:sz w:val="8"/>
                <w:szCs w:val="8"/>
                <w:lang w:val="el-GR"/>
              </w:rPr>
              <w:br/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95D8E" w:rsidRPr="000D3651" w:rsidRDefault="00D95D8E" w:rsidP="00BE5250">
            <w:pPr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Είδος γείωσης:              θεμελιακή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ράβδος ηλεκτρόδιο 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άλλο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</w:p>
        </w:tc>
      </w:tr>
      <w:tr w:rsidR="00D95D8E" w:rsidRPr="000D3651" w:rsidTr="005E3366">
        <w:trPr>
          <w:cantSplit/>
          <w:trHeight w:hRule="exact" w:val="424"/>
        </w:trPr>
        <w:tc>
          <w:tcPr>
            <w:tcW w:w="315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D8E" w:rsidRPr="000D3651" w:rsidRDefault="00D95D8E" w:rsidP="00BE5250">
            <w:pPr>
              <w:spacing w:before="40"/>
              <w:rPr>
                <w:rFonts w:ascii="Arial" w:hAnsi="Arial"/>
                <w:sz w:val="16"/>
                <w:szCs w:val="24"/>
                <w:lang w:val="el-GR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Μέθοδος μέτρησης:………………………………………………………………………………………………</w:t>
            </w:r>
          </w:p>
        </w:tc>
      </w:tr>
    </w:tbl>
    <w:tbl>
      <w:tblPr>
        <w:tblpPr w:leftFromText="180" w:rightFromText="180" w:vertAnchor="text" w:tblpY="1"/>
        <w:tblOverlap w:val="never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1226"/>
        <w:gridCol w:w="1155"/>
        <w:gridCol w:w="395"/>
        <w:gridCol w:w="638"/>
        <w:gridCol w:w="357"/>
        <w:gridCol w:w="6"/>
        <w:gridCol w:w="359"/>
        <w:gridCol w:w="427"/>
        <w:gridCol w:w="427"/>
        <w:gridCol w:w="630"/>
        <w:gridCol w:w="434"/>
        <w:gridCol w:w="357"/>
        <w:gridCol w:w="828"/>
        <w:gridCol w:w="82"/>
        <w:gridCol w:w="393"/>
        <w:gridCol w:w="475"/>
        <w:gridCol w:w="124"/>
        <w:gridCol w:w="347"/>
        <w:gridCol w:w="1638"/>
      </w:tblGrid>
      <w:tr w:rsidR="00D95D8E" w:rsidRPr="00805969" w:rsidTr="005E3366">
        <w:trPr>
          <w:cantSplit/>
          <w:trHeight w:hRule="exact" w:val="743"/>
        </w:trPr>
        <w:tc>
          <w:tcPr>
            <w:tcW w:w="404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/Τμήμα εγκατάστασης,  Χρήση</w:t>
            </w: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55" w:type="dxa"/>
            <w:gridSpan w:val="5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3.2 Αντίστα-ση μόνωσης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Ω)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(άρθρα 612.3 &amp; 612.4)</w:t>
            </w:r>
          </w:p>
        </w:tc>
        <w:tc>
          <w:tcPr>
            <w:tcW w:w="1421" w:type="dxa"/>
            <w:gridSpan w:val="3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Διάταξη προστασίας από υπερένταση</w:t>
            </w:r>
          </w:p>
        </w:tc>
        <w:tc>
          <w:tcPr>
            <w:tcW w:w="2249" w:type="dxa"/>
            <w:gridSpan w:val="6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3.3 Διάταξη διαφορικού 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ρεύματος (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RCD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)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(παράρτημα Π.61-Β)</w:t>
            </w: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3.4 Βρόχος σφάλμ.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612.6.3 &amp; παράρτημα Π.61-Δ)</w:t>
            </w:r>
          </w:p>
        </w:tc>
      </w:tr>
      <w:tr w:rsidR="00D95D8E" w:rsidRPr="000D3651" w:rsidTr="005E3366">
        <w:trPr>
          <w:cantSplit/>
          <w:trHeight w:val="976"/>
        </w:trPr>
        <w:tc>
          <w:tcPr>
            <w:tcW w:w="40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2381" w:type="dxa"/>
            <w:gridSpan w:val="2"/>
            <w:vMerge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Τύπος καλωδίου</w:t>
            </w:r>
          </w:p>
        </w:tc>
        <w:tc>
          <w:tcPr>
            <w:tcW w:w="357" w:type="dxa"/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Αριθ. Αγωγών</w:t>
            </w:r>
          </w:p>
        </w:tc>
        <w:tc>
          <w:tcPr>
            <w:tcW w:w="365" w:type="dxa"/>
            <w:gridSpan w:val="2"/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Με κατα-ναλώσεις</w:t>
            </w:r>
          </w:p>
        </w:tc>
        <w:tc>
          <w:tcPr>
            <w:tcW w:w="427" w:type="dxa"/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Χωρίς κα-ταναλώσεις</w:t>
            </w:r>
          </w:p>
        </w:tc>
        <w:tc>
          <w:tcPr>
            <w:tcW w:w="1064" w:type="dxa"/>
            <w:gridSpan w:val="2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Είδος/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Χαρακτηρι-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στική</w:t>
            </w:r>
          </w:p>
        </w:tc>
        <w:tc>
          <w:tcPr>
            <w:tcW w:w="357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28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Ονομαστι-κό ρεύμα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&amp; τύπος</w:t>
            </w:r>
          </w:p>
        </w:tc>
        <w:tc>
          <w:tcPr>
            <w:tcW w:w="475" w:type="dxa"/>
            <w:gridSpan w:val="2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5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1" w:type="dxa"/>
            <w:gridSpan w:val="2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U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</w:rPr>
              <w:t>(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V</w:t>
            </w:r>
            <w:r w:rsidRPr="000D36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</w:tr>
      <w:tr w:rsidR="00D95D8E" w:rsidRPr="00805969" w:rsidTr="005E3366">
        <w:trPr>
          <w:cantSplit/>
          <w:trHeight w:val="373"/>
        </w:trPr>
        <w:tc>
          <w:tcPr>
            <w:tcW w:w="10702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Συμπληρώνεται σε επόμενη/ες σελίδα/ες του παρόντος πρωτοκόλλου ελέγχου.</w:t>
            </w:r>
          </w:p>
        </w:tc>
      </w:tr>
      <w:tr w:rsidR="00D95D8E" w:rsidRPr="000D3651" w:rsidTr="005E3366">
        <w:trPr>
          <w:cantSplit/>
          <w:trHeight w:hRule="exact" w:val="683"/>
        </w:trPr>
        <w:tc>
          <w:tcPr>
            <w:tcW w:w="10702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b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Παρατηρήσεις :</w:t>
            </w:r>
            <w:r w:rsidRPr="000D3651">
              <w:rPr>
                <w:rFonts w:ascii="Arial" w:hAnsi="Arial" w:cs="Arial"/>
                <w:lang w:val="el-GR"/>
              </w:rPr>
              <w:t xml:space="preserve">      </w:t>
            </w:r>
            <w:r w:rsidRPr="000D3651">
              <w:rPr>
                <w:rFonts w:ascii="Arial" w:hAnsi="Arial" w:cs="Arial"/>
                <w:szCs w:val="24"/>
                <w:lang w:val="el-GR"/>
              </w:rPr>
              <w:t>...............</w:t>
            </w:r>
            <w:r w:rsidRPr="000D3651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 ................</w:t>
            </w:r>
            <w:r w:rsidRPr="000D3651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  <w:szCs w:val="24"/>
                <w:lang w:val="el-GR"/>
              </w:rPr>
              <w:t>..........................</w:t>
            </w:r>
            <w:r w:rsidRPr="000D3651">
              <w:rPr>
                <w:rFonts w:ascii="Arial" w:hAnsi="Arial" w:cs="Arial"/>
                <w:szCs w:val="24"/>
                <w:lang w:val="de-DE"/>
              </w:rPr>
              <w:t>.</w:t>
            </w:r>
            <w:r w:rsidRPr="000D3651">
              <w:rPr>
                <w:rFonts w:ascii="Arial" w:hAnsi="Arial" w:cs="Arial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95D8E" w:rsidRPr="000D3651" w:rsidTr="005E3366">
        <w:trPr>
          <w:cantSplit/>
          <w:trHeight w:val="163"/>
        </w:trPr>
        <w:tc>
          <w:tcPr>
            <w:tcW w:w="1630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Χρησιμοποιηθέντα όργανα μετρήσεων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Όργανο</w:t>
            </w:r>
          </w:p>
        </w:tc>
        <w:tc>
          <w:tcPr>
            <w:tcW w:w="1001" w:type="dxa"/>
            <w:gridSpan w:val="3"/>
            <w:tcBorders>
              <w:left w:val="nil"/>
              <w:bottom w:val="nil"/>
              <w:right w:val="nil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Τύπος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Σειριακός αριθμός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Όργανο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Τύπος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Σειριακός αριθμός</w:t>
            </w:r>
          </w:p>
        </w:tc>
      </w:tr>
      <w:tr w:rsidR="00D95D8E" w:rsidRPr="000D3651" w:rsidTr="005E3366">
        <w:trPr>
          <w:cantSplit/>
          <w:trHeight w:val="238"/>
        </w:trPr>
        <w:tc>
          <w:tcPr>
            <w:tcW w:w="1630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...........................</w:t>
            </w:r>
            <w:r w:rsidRPr="000D3651">
              <w:rPr>
                <w:rFonts w:ascii="Arial" w:hAnsi="Arial"/>
                <w:sz w:val="16"/>
                <w:szCs w:val="24"/>
              </w:rPr>
              <w:t>....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.......................................</w:t>
            </w:r>
          </w:p>
        </w:tc>
      </w:tr>
      <w:tr w:rsidR="00D95D8E" w:rsidRPr="00805969" w:rsidTr="008A73F9">
        <w:trPr>
          <w:cantSplit/>
          <w:trHeight w:val="761"/>
        </w:trPr>
        <w:tc>
          <w:tcPr>
            <w:tcW w:w="10702" w:type="dxa"/>
            <w:gridSpan w:val="2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5D8E" w:rsidRPr="000D3651" w:rsidRDefault="00D95D8E" w:rsidP="008A73F9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Συστάσεις και υποδείξεις για αναβάθμιση του επιπέδου ασφάλειας της ΕΗΕ</w:t>
            </w:r>
            <w:r w:rsidRPr="000D3651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>( δεν αφορά σε μη συμμορφώσεις ):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670"/>
        <w:gridCol w:w="3418"/>
      </w:tblGrid>
      <w:tr w:rsidR="00D95D8E" w:rsidRPr="00805969" w:rsidTr="00C42D1B">
        <w:trPr>
          <w:cantSplit/>
          <w:trHeight w:val="592"/>
        </w:trPr>
        <w:tc>
          <w:tcPr>
            <w:tcW w:w="3614" w:type="dxa"/>
          </w:tcPr>
          <w:p w:rsidR="00D95D8E" w:rsidRPr="000D3651" w:rsidRDefault="00D95D8E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  <w:t>Π ΡΟ Σ Ο Χ Η :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</w:p>
          <w:p w:rsidR="00D95D8E" w:rsidRPr="000D3651" w:rsidRDefault="00D95D8E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   και αποκαθίστανται πριν την   υποβολή του παρόντος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. </w:t>
            </w:r>
          </w:p>
        </w:tc>
        <w:tc>
          <w:tcPr>
            <w:tcW w:w="3670" w:type="dxa"/>
            <w:vAlign w:val="center"/>
          </w:tcPr>
          <w:p w:rsidR="00D95D8E" w:rsidRPr="00C42D1B" w:rsidRDefault="00D95D8E" w:rsidP="005940EF">
            <w:pPr>
              <w:tabs>
                <w:tab w:val="left" w:pos="17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Επικόλληση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ετικέτας ελέγχου στον κεντρικό πίνακα διανομής με αναγραφή της ημερομηνίας ελέγχου και της ημερομηνίας του επόμενου τακτικού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επανελέγχου   </w:t>
            </w:r>
            <w:r w:rsidRPr="00805969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D95D8E" w:rsidRPr="000D3651" w:rsidRDefault="00D95D8E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Διενέργεια επόμενου τακτικού επανελέγχου έως: </w:t>
            </w:r>
          </w:p>
          <w:p w:rsidR="00D95D8E" w:rsidRPr="000D3651" w:rsidRDefault="00D95D8E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20.1pt;margin-top:1.9pt;width:117.75pt;height:1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">
                  <v:textbox style="mso-next-textbox:#Text Box 7">
                    <w:txbxContent>
                      <w:p w:rsidR="00D95D8E" w:rsidRDefault="00D95D8E" w:rsidP="006E10DC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95D8E" w:rsidRPr="00582716" w:rsidTr="00A72133">
        <w:trPr>
          <w:cantSplit/>
          <w:trHeight w:val="592"/>
        </w:trPr>
        <w:tc>
          <w:tcPr>
            <w:tcW w:w="10702" w:type="dxa"/>
            <w:gridSpan w:val="3"/>
          </w:tcPr>
          <w:p w:rsidR="00D95D8E" w:rsidRPr="008B4449" w:rsidRDefault="00D95D8E" w:rsidP="00A1392C">
            <w:pPr>
              <w:spacing w:line="200" w:lineRule="exact"/>
              <w:suppressOverlap/>
              <w:rPr>
                <w:rFonts w:ascii="Arial" w:hAnsi="Arial"/>
                <w:b/>
                <w:sz w:val="16"/>
                <w:szCs w:val="24"/>
                <w:lang w:val="el-GR"/>
              </w:rPr>
            </w:pPr>
            <w:r w:rsidRPr="008B4449">
              <w:rPr>
                <w:rFonts w:ascii="Arial" w:hAnsi="Arial"/>
                <w:b/>
                <w:sz w:val="16"/>
                <w:szCs w:val="24"/>
                <w:lang w:val="el-GR"/>
              </w:rPr>
              <w:t xml:space="preserve">Από τον διενεργηθέντα έλεγχο προκύπτει ότι η περιγραφόμενη </w:t>
            </w:r>
            <w:r>
              <w:rPr>
                <w:rFonts w:ascii="Arial" w:hAnsi="Arial"/>
                <w:b/>
                <w:sz w:val="16"/>
                <w:szCs w:val="24"/>
                <w:lang w:val="el-GR"/>
              </w:rPr>
              <w:t>ΕΗΕ</w:t>
            </w:r>
            <w:r w:rsidRPr="008B4449">
              <w:rPr>
                <w:rFonts w:ascii="Arial" w:hAnsi="Arial"/>
                <w:b/>
                <w:sz w:val="16"/>
                <w:szCs w:val="24"/>
                <w:lang w:val="el-GR"/>
              </w:rPr>
              <w:t>, κατά τον χρόνο ελέγχου, ανταποκρίνεται στις απαιτήσεις της κείμενης νομοθεσίας</w:t>
            </w:r>
          </w:p>
          <w:p w:rsidR="00D95D8E" w:rsidRPr="008B4449" w:rsidRDefault="00D95D8E" w:rsidP="00A1392C">
            <w:pPr>
              <w:spacing w:line="200" w:lineRule="exact"/>
              <w:suppressOverlap/>
              <w:rPr>
                <w:rFonts w:ascii="Arial" w:hAnsi="Arial"/>
                <w:b/>
                <w:sz w:val="14"/>
                <w:szCs w:val="14"/>
                <w:lang w:val="el-GR"/>
              </w:rPr>
            </w:pPr>
          </w:p>
          <w:p w:rsidR="00D95D8E" w:rsidRPr="004431DB" w:rsidRDefault="00D95D8E" w:rsidP="00A1392C">
            <w:pPr>
              <w:suppressOverlap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          </w:t>
            </w:r>
            <w:r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Ο ηλεκτρολόγος εγκαταστάτης                      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vertAlign w:val="superscript"/>
                <w:lang w:val="el-GR"/>
              </w:rPr>
              <w:t xml:space="preserve">                                                                 </w:t>
            </w:r>
            <w:r w:rsidRPr="00CC5F1C">
              <w:rPr>
                <w:rFonts w:ascii="Arial" w:hAnsi="Arial"/>
                <w:color w:val="000000"/>
                <w:sz w:val="16"/>
                <w:szCs w:val="24"/>
              </w:rPr>
              <w:t>O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παραλαμβάνων το πρωτόκολλο ελέγχου</w:t>
            </w:r>
            <w:r w:rsidRPr="004431D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ιδιοκτήτης / καταναλωτής</w:t>
            </w:r>
          </w:p>
          <w:p w:rsidR="00D95D8E" w:rsidRPr="004431DB" w:rsidRDefault="00D95D8E" w:rsidP="00A1392C">
            <w:pPr>
              <w:suppressOverlap/>
              <w:jc w:val="center"/>
              <w:rPr>
                <w:rFonts w:ascii="Arial" w:hAnsi="Arial"/>
                <w:color w:val="000000"/>
                <w:sz w:val="16"/>
                <w:szCs w:val="24"/>
                <w:lang w:val="el-GR"/>
              </w:rPr>
            </w:pPr>
            <w:r w:rsidRPr="004431D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                                                                                                                         </w:t>
            </w:r>
          </w:p>
          <w:p w:rsidR="00D95D8E" w:rsidRPr="001D7230" w:rsidRDefault="00D95D8E" w:rsidP="00A1392C">
            <w:pPr>
              <w:suppressOverlap/>
              <w:rPr>
                <w:rFonts w:ascii="Arial" w:hAnsi="Arial"/>
                <w:sz w:val="8"/>
                <w:szCs w:val="8"/>
                <w:lang w:val="el-GR"/>
              </w:rPr>
            </w:pPr>
          </w:p>
          <w:p w:rsidR="00D95D8E" w:rsidRPr="004431DB" w:rsidRDefault="00D95D8E" w:rsidP="00A1392C">
            <w:pPr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D95D8E" w:rsidRPr="004431DB" w:rsidRDefault="00D95D8E" w:rsidP="00A1392C">
            <w:pPr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     (Σφραγίδα, Υπογραφή)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</w:t>
            </w:r>
            <w:r w:rsidRPr="00C95A5A">
              <w:rPr>
                <w:rFonts w:ascii="Arial" w:hAnsi="Arial"/>
                <w:sz w:val="12"/>
                <w:szCs w:val="12"/>
                <w:lang w:val="el-GR"/>
              </w:rPr>
              <w:t>(  Όνομα, Επώνυμο</w:t>
            </w:r>
            <w:r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Pr="00C95A5A">
              <w:rPr>
                <w:rFonts w:ascii="Arial" w:hAnsi="Arial"/>
                <w:sz w:val="12"/>
                <w:szCs w:val="12"/>
                <w:lang w:val="el-GR"/>
              </w:rPr>
              <w:t xml:space="preserve">  Υπογραφή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)                                                </w:t>
            </w:r>
            <w:r w:rsidRPr="004431DB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D95D8E" w:rsidRPr="001D7230" w:rsidRDefault="00D95D8E" w:rsidP="00A1392C">
            <w:pPr>
              <w:suppressOverlap/>
              <w:rPr>
                <w:rFonts w:ascii="Arial" w:hAnsi="Arial"/>
                <w:sz w:val="8"/>
                <w:szCs w:val="8"/>
                <w:lang w:val="el-GR"/>
              </w:rPr>
            </w:pPr>
          </w:p>
          <w:p w:rsidR="00D95D8E" w:rsidRDefault="00D95D8E" w:rsidP="00A1392C">
            <w:pPr>
              <w:spacing w:line="240" w:lineRule="exact"/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D95D8E" w:rsidRDefault="00D95D8E" w:rsidP="00A1392C">
            <w:pPr>
              <w:rPr>
                <w:lang w:val="el-GR"/>
              </w:rPr>
            </w:pPr>
            <w:r w:rsidRPr="004431DB">
              <w:rPr>
                <w:rFonts w:ascii="Arial" w:hAnsi="Arial"/>
                <w:sz w:val="16"/>
                <w:szCs w:val="24"/>
                <w:lang w:val="el-GR"/>
              </w:rPr>
              <w:t>Τόπος.......................................................  Ημερ/νία ελέγχου..........................  Τόπος.......................................................  Ημερ/νία..........................</w:t>
            </w:r>
          </w:p>
          <w:p w:rsidR="00D95D8E" w:rsidRPr="000D3651" w:rsidRDefault="00D95D8E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:rsidR="00D95D8E" w:rsidRPr="000D3651" w:rsidRDefault="00D95D8E" w:rsidP="006E10DC">
      <w:pPr>
        <w:rPr>
          <w:rFonts w:ascii="Times New Roman" w:hAnsi="Times New Roman"/>
          <w:sz w:val="24"/>
          <w:szCs w:val="24"/>
          <w:lang w:val="el-GR"/>
        </w:rPr>
      </w:pPr>
    </w:p>
    <w:p w:rsidR="00D95D8E" w:rsidRDefault="00D95D8E" w:rsidP="006E10DC">
      <w:pPr>
        <w:rPr>
          <w:rFonts w:ascii="Times New Roman" w:hAnsi="Times New Roman"/>
          <w:sz w:val="24"/>
          <w:szCs w:val="24"/>
          <w:lang w:val="el-GR"/>
        </w:rPr>
      </w:pPr>
    </w:p>
    <w:p w:rsidR="00D95D8E" w:rsidRPr="000D3651" w:rsidRDefault="00D95D8E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</w:rPr>
      </w:pPr>
      <w:r w:rsidRPr="000D3651">
        <w:rPr>
          <w:rFonts w:ascii="Arial" w:hAnsi="Arial"/>
          <w:sz w:val="18"/>
          <w:szCs w:val="18"/>
        </w:rPr>
        <w:t>Σελίδα ......  από  .......</w:t>
      </w:r>
    </w:p>
    <w:tbl>
      <w:tblPr>
        <w:tblpPr w:leftFromText="180" w:rightFromText="180" w:vertAnchor="text" w:tblpXSpec="center" w:tblpY="1"/>
        <w:tblOverlap w:val="never"/>
        <w:tblW w:w="10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"/>
        <w:gridCol w:w="3352"/>
        <w:gridCol w:w="709"/>
        <w:gridCol w:w="357"/>
        <w:gridCol w:w="365"/>
        <w:gridCol w:w="427"/>
        <w:gridCol w:w="427"/>
        <w:gridCol w:w="772"/>
        <w:gridCol w:w="357"/>
        <w:gridCol w:w="697"/>
        <w:gridCol w:w="475"/>
        <w:gridCol w:w="475"/>
        <w:gridCol w:w="471"/>
        <w:gridCol w:w="362"/>
        <w:gridCol w:w="567"/>
      </w:tblGrid>
      <w:tr w:rsidR="00D95D8E" w:rsidRPr="000D3651" w:rsidTr="00805969">
        <w:trPr>
          <w:cantSplit/>
          <w:trHeight w:hRule="exact" w:val="761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3352" w:type="dxa"/>
            <w:vMerge w:val="restart"/>
            <w:tcBorders>
              <w:top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/Τμήμα εγκατάστασης,  Χρήση</w:t>
            </w:r>
          </w:p>
        </w:tc>
        <w:tc>
          <w:tcPr>
            <w:tcW w:w="1431" w:type="dxa"/>
            <w:gridSpan w:val="3"/>
            <w:tcBorders>
              <w:top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3.2 Αντίστα-ση μόνωσης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Διάταξη προστασίας από υπερένταση</w:t>
            </w:r>
          </w:p>
        </w:tc>
        <w:tc>
          <w:tcPr>
            <w:tcW w:w="2118" w:type="dxa"/>
            <w:gridSpan w:val="4"/>
            <w:tcBorders>
              <w:top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3.3 Διάταξη διαφορικού 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ρεύματος (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ΔΔΡ</w:t>
            </w:r>
            <w:r w:rsidRPr="000D36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2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3.4 Βρόχος 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σφάλμ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ατος</w:t>
            </w:r>
          </w:p>
        </w:tc>
      </w:tr>
      <w:tr w:rsidR="00D95D8E" w:rsidRPr="000D3651" w:rsidTr="00805969">
        <w:trPr>
          <w:cantSplit/>
          <w:trHeight w:val="976"/>
        </w:trPr>
        <w:tc>
          <w:tcPr>
            <w:tcW w:w="404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52" w:type="dxa"/>
            <w:vMerge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Τύπος καλωδίου</w:t>
            </w:r>
          </w:p>
        </w:tc>
        <w:tc>
          <w:tcPr>
            <w:tcW w:w="357" w:type="dxa"/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Αριθ. Αγωγών</w:t>
            </w:r>
          </w:p>
        </w:tc>
        <w:tc>
          <w:tcPr>
            <w:tcW w:w="365" w:type="dxa"/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Με κατα-ναλώσεις</w:t>
            </w:r>
          </w:p>
        </w:tc>
        <w:tc>
          <w:tcPr>
            <w:tcW w:w="427" w:type="dxa"/>
            <w:textDirection w:val="btLr"/>
            <w:vAlign w:val="center"/>
          </w:tcPr>
          <w:p w:rsidR="00D95D8E" w:rsidRPr="000D3651" w:rsidRDefault="00D95D8E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Χωρίς κα-ταναλώσεις</w:t>
            </w:r>
          </w:p>
        </w:tc>
        <w:tc>
          <w:tcPr>
            <w:tcW w:w="772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Είδος/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Χαρακτη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-</w:t>
            </w:r>
            <w:r w:rsidRPr="000D3651">
              <w:rPr>
                <w:rFonts w:ascii="Arial" w:hAnsi="Arial" w:cs="Arial"/>
                <w:sz w:val="14"/>
                <w:szCs w:val="14"/>
              </w:rPr>
              <w:t>ριστική</w:t>
            </w:r>
          </w:p>
        </w:tc>
        <w:tc>
          <w:tcPr>
            <w:tcW w:w="357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97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Ονομα-στικό ρεύμα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&amp; τύπος</w:t>
            </w:r>
          </w:p>
        </w:tc>
        <w:tc>
          <w:tcPr>
            <w:tcW w:w="475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5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1" w:type="dxa"/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U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</w:rPr>
              <w:t>(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V</w:t>
            </w:r>
            <w:r w:rsidRPr="000D36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29" w:type="dxa"/>
            <w:gridSpan w:val="2"/>
            <w:tcBorders>
              <w:right w:val="single" w:sz="18" w:space="0" w:color="auto"/>
            </w:tcBorders>
            <w:vAlign w:val="center"/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D95D8E" w:rsidRPr="000D3651" w:rsidTr="00805969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95D8E" w:rsidRPr="000D3651" w:rsidRDefault="00D95D8E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</w:tbl>
    <w:p w:rsidR="00D95D8E" w:rsidRDefault="00D95D8E" w:rsidP="006E10DC">
      <w:pPr>
        <w:spacing w:after="120"/>
        <w:rPr>
          <w:rFonts w:ascii="Arial" w:hAnsi="Arial"/>
          <w:b/>
          <w:sz w:val="22"/>
          <w:szCs w:val="22"/>
          <w:lang w:val="el-GR"/>
        </w:rPr>
      </w:pPr>
    </w:p>
    <w:p w:rsidR="00D95D8E" w:rsidRPr="000D3651" w:rsidRDefault="00D95D8E" w:rsidP="006E10DC">
      <w:pPr>
        <w:rPr>
          <w:rFonts w:ascii="Times New Roman" w:hAnsi="Times New Roman"/>
          <w:sz w:val="2"/>
          <w:szCs w:val="24"/>
          <w:lang w:val="el-GR" w:eastAsia="ar-SA"/>
        </w:rPr>
      </w:pPr>
    </w:p>
    <w:p w:rsidR="00D95D8E" w:rsidRPr="000D3651" w:rsidRDefault="00D95D8E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sectPr w:rsidR="00D95D8E" w:rsidRPr="000D3651" w:rsidSect="00805969">
      <w:pgSz w:w="11906" w:h="16838"/>
      <w:pgMar w:top="397" w:right="737" w:bottom="357" w:left="567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8E" w:rsidRDefault="00D95D8E" w:rsidP="00A14911">
      <w:r>
        <w:separator/>
      </w:r>
    </w:p>
  </w:endnote>
  <w:endnote w:type="continuationSeparator" w:id="0">
    <w:p w:rsidR="00D95D8E" w:rsidRDefault="00D95D8E" w:rsidP="00A1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8E" w:rsidRDefault="00D95D8E" w:rsidP="00A14911">
      <w:r>
        <w:separator/>
      </w:r>
    </w:p>
  </w:footnote>
  <w:footnote w:type="continuationSeparator" w:id="0">
    <w:p w:rsidR="00D95D8E" w:rsidRDefault="00D95D8E" w:rsidP="00A1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7D68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AFFA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5"/>
  </w:num>
  <w:num w:numId="8">
    <w:abstractNumId w:val="30"/>
  </w:num>
  <w:num w:numId="9">
    <w:abstractNumId w:val="39"/>
  </w:num>
  <w:num w:numId="10">
    <w:abstractNumId w:val="38"/>
  </w:num>
  <w:num w:numId="11">
    <w:abstractNumId w:val="20"/>
  </w:num>
  <w:num w:numId="12">
    <w:abstractNumId w:val="25"/>
  </w:num>
  <w:num w:numId="13">
    <w:abstractNumId w:val="27"/>
  </w:num>
  <w:num w:numId="14">
    <w:abstractNumId w:val="40"/>
  </w:num>
  <w:num w:numId="15">
    <w:abstractNumId w:val="8"/>
  </w:num>
  <w:num w:numId="16">
    <w:abstractNumId w:val="35"/>
  </w:num>
  <w:num w:numId="17">
    <w:abstractNumId w:val="21"/>
  </w:num>
  <w:num w:numId="18">
    <w:abstractNumId w:val="11"/>
  </w:num>
  <w:num w:numId="19">
    <w:abstractNumId w:val="10"/>
  </w:num>
  <w:num w:numId="20">
    <w:abstractNumId w:val="32"/>
  </w:num>
  <w:num w:numId="21">
    <w:abstractNumId w:val="23"/>
  </w:num>
  <w:num w:numId="22">
    <w:abstractNumId w:val="3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1"/>
  </w:num>
  <w:num w:numId="26">
    <w:abstractNumId w:val="7"/>
  </w:num>
  <w:num w:numId="27">
    <w:abstractNumId w:val="22"/>
  </w:num>
  <w:num w:numId="28">
    <w:abstractNumId w:val="15"/>
  </w:num>
  <w:num w:numId="29">
    <w:abstractNumId w:val="34"/>
  </w:num>
  <w:num w:numId="30">
    <w:abstractNumId w:val="12"/>
  </w:num>
  <w:num w:numId="31">
    <w:abstractNumId w:val="9"/>
  </w:num>
  <w:num w:numId="32">
    <w:abstractNumId w:val="14"/>
  </w:num>
  <w:num w:numId="33">
    <w:abstractNumId w:val="36"/>
  </w:num>
  <w:num w:numId="34">
    <w:abstractNumId w:val="17"/>
  </w:num>
  <w:num w:numId="35">
    <w:abstractNumId w:val="16"/>
  </w:num>
  <w:num w:numId="36">
    <w:abstractNumId w:val="37"/>
  </w:num>
  <w:num w:numId="37">
    <w:abstractNumId w:val="28"/>
  </w:num>
  <w:num w:numId="38">
    <w:abstractNumId w:val="18"/>
  </w:num>
  <w:num w:numId="39">
    <w:abstractNumId w:val="2"/>
  </w:num>
  <w:num w:numId="40">
    <w:abstractNumId w:val="13"/>
  </w:num>
  <w:num w:numId="41">
    <w:abstractNumId w:val="42"/>
  </w:num>
  <w:num w:numId="42">
    <w:abstractNumId w:val="4"/>
  </w:num>
  <w:num w:numId="43">
    <w:abstractNumId w:val="6"/>
  </w:num>
  <w:num w:numId="44">
    <w:abstractNumId w:val="29"/>
  </w:num>
  <w:num w:numId="45">
    <w:abstractNumId w:val="3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357D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5FEA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024E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5969"/>
    <w:rsid w:val="008064FC"/>
    <w:rsid w:val="008079F1"/>
    <w:rsid w:val="00811845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95D8E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1427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2955"/>
    <w:rPr>
      <w:rFonts w:ascii="Arial" w:hAnsi="Arial"/>
      <w:b/>
      <w:sz w:val="20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955"/>
    <w:rPr>
      <w:rFonts w:ascii="Arial" w:hAnsi="Arial"/>
      <w:b/>
      <w:sz w:val="20"/>
      <w:u w:val="single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0171"/>
    <w:rPr>
      <w:rFonts w:ascii="Cambria" w:hAnsi="Cambria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55"/>
    <w:rPr>
      <w:rFonts w:ascii="Tahoma" w:hAnsi="Tahoma"/>
      <w:sz w:val="16"/>
      <w:lang w:val="en-US" w:eastAsia="el-GR"/>
    </w:rPr>
  </w:style>
  <w:style w:type="paragraph" w:styleId="ListNumber2">
    <w:name w:val="List Number 2"/>
    <w:basedOn w:val="Normal"/>
    <w:uiPriority w:val="99"/>
    <w:rsid w:val="00724D1F"/>
    <w:pPr>
      <w:numPr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Normal"/>
    <w:uiPriority w:val="99"/>
    <w:rsid w:val="00724D1F"/>
    <w:pPr>
      <w:numPr>
        <w:ilvl w:val="1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Normal"/>
    <w:uiPriority w:val="99"/>
    <w:rsid w:val="00724D1F"/>
    <w:pPr>
      <w:numPr>
        <w:ilvl w:val="2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Normal"/>
    <w:uiPriority w:val="99"/>
    <w:rsid w:val="00724D1F"/>
    <w:pPr>
      <w:numPr>
        <w:ilvl w:val="3"/>
        <w:numId w:val="6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DefaultParagraphFont"/>
    <w:uiPriority w:val="99"/>
    <w:rsid w:val="00004E5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0171"/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99"/>
    <w:rsid w:val="00C237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E07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07F8"/>
    <w:rPr>
      <w:rFonts w:ascii="CG Times" w:hAnsi="CG Times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149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91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911"/>
    <w:rPr>
      <w:b/>
      <w:bCs/>
    </w:rPr>
  </w:style>
  <w:style w:type="paragraph" w:styleId="Revision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1491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1491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911"/>
    <w:rPr>
      <w:rFonts w:ascii="CG Times" w:hAnsi="CG Times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911"/>
    <w:rPr>
      <w:rFonts w:ascii="CG Times" w:hAnsi="CG Times" w:cs="Times New Roman"/>
      <w:lang w:val="en-US"/>
    </w:rPr>
  </w:style>
  <w:style w:type="paragraph" w:styleId="ListParagraph">
    <w:name w:val="List Paragraph"/>
    <w:basedOn w:val="Normal"/>
    <w:uiPriority w:val="99"/>
    <w:qFormat/>
    <w:rsid w:val="00923A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783E3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8121A"/>
    <w:rPr>
      <w:rFonts w:ascii="Courier New" w:hAnsi="Courier New" w:cs="Courier New"/>
    </w:rPr>
  </w:style>
  <w:style w:type="paragraph" w:customStyle="1" w:styleId="1">
    <w:name w:val="Παράγραφος λίστας1"/>
    <w:basedOn w:val="Normal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Normal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ListNumber">
    <w:name w:val="List Number"/>
    <w:basedOn w:val="List"/>
    <w:uiPriority w:val="99"/>
    <w:rsid w:val="006E10DC"/>
    <w:pPr>
      <w:numPr>
        <w:numId w:val="34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BodyText">
    <w:name w:val="Body Text"/>
    <w:basedOn w:val="Normal"/>
    <w:link w:val="BodyTextChar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BlockText">
    <w:name w:val="Block Text"/>
    <w:basedOn w:val="Normal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BodyText2">
    <w:name w:val="Body Text 2"/>
    <w:basedOn w:val="Normal"/>
    <w:link w:val="BodyText2Char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10DC"/>
    <w:rPr>
      <w:rFonts w:ascii="Arial" w:hAnsi="Arial" w:cs="Arial"/>
      <w:lang w:val="de-DE"/>
    </w:rPr>
  </w:style>
  <w:style w:type="character" w:styleId="Strong">
    <w:name w:val="Strong"/>
    <w:basedOn w:val="DefaultParagraphFont"/>
    <w:uiPriority w:val="99"/>
    <w:qFormat/>
    <w:rsid w:val="006E10DC"/>
    <w:rPr>
      <w:rFonts w:cs="Times New Roman"/>
      <w:b/>
    </w:rPr>
  </w:style>
  <w:style w:type="character" w:customStyle="1" w:styleId="2">
    <w:name w:val="Σώμα κειμένου (2)_"/>
    <w:basedOn w:val="DefaultParagraphFont"/>
    <w:link w:val="20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Normal"/>
    <w:link w:val="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BodyText3">
    <w:name w:val="Body Text 3"/>
    <w:basedOn w:val="Normal"/>
    <w:link w:val="BodyText3Char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NormalWeb">
    <w:name w:val="Normal (Web)"/>
    <w:basedOn w:val="Normal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DefaultParagraphFont"/>
    <w:uiPriority w:val="99"/>
    <w:rsid w:val="006E10DC"/>
    <w:rPr>
      <w:rFonts w:cs="Times New Roman"/>
    </w:rPr>
  </w:style>
  <w:style w:type="paragraph" w:customStyle="1" w:styleId="heading">
    <w:name w:val="heading"/>
    <w:basedOn w:val="Normal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List2">
    <w:name w:val="List 2"/>
    <w:basedOn w:val="Normal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10DC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1207</Words>
  <Characters>6518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Babis</cp:lastModifiedBy>
  <cp:revision>3</cp:revision>
  <cp:lastPrinted>2021-09-07T12:28:00Z</cp:lastPrinted>
  <dcterms:created xsi:type="dcterms:W3CDTF">2021-10-12T11:34:00Z</dcterms:created>
  <dcterms:modified xsi:type="dcterms:W3CDTF">2021-10-12T11:37:00Z</dcterms:modified>
</cp:coreProperties>
</file>